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E114" w14:textId="39881CD1" w:rsidR="00547BDF" w:rsidRDefault="00923C4B" w:rsidP="00D90749">
      <w:pPr>
        <w:spacing w:after="0"/>
        <w:jc w:val="center"/>
        <w:rPr>
          <w:rFonts w:ascii="Garamond" w:hAnsi="Garamond" w:cs="Arial"/>
          <w:b/>
        </w:rPr>
      </w:pPr>
      <w:r w:rsidRPr="00511623">
        <w:rPr>
          <w:rFonts w:ascii="Garamond" w:hAnsi="Garamond" w:cs="Arial"/>
          <w:b/>
        </w:rPr>
        <w:t>FE</w:t>
      </w:r>
      <w:r w:rsidR="005A705E" w:rsidRPr="00511623">
        <w:rPr>
          <w:rFonts w:ascii="Garamond" w:hAnsi="Garamond" w:cs="Arial"/>
          <w:b/>
        </w:rPr>
        <w:t xml:space="preserve">DNAT </w:t>
      </w:r>
      <w:r w:rsidR="00547BDF">
        <w:rPr>
          <w:rFonts w:ascii="Garamond" w:hAnsi="Garamond" w:cs="Arial"/>
          <w:b/>
        </w:rPr>
        <w:t xml:space="preserve">ANNOUNCES </w:t>
      </w:r>
      <w:r w:rsidR="000F60B8">
        <w:rPr>
          <w:rFonts w:ascii="Garamond" w:hAnsi="Garamond" w:cs="Arial"/>
          <w:b/>
        </w:rPr>
        <w:t>FOURTH</w:t>
      </w:r>
      <w:r w:rsidR="00D827D7">
        <w:rPr>
          <w:rFonts w:ascii="Garamond" w:hAnsi="Garamond" w:cs="Arial"/>
          <w:b/>
        </w:rPr>
        <w:t xml:space="preserve"> </w:t>
      </w:r>
      <w:r w:rsidR="00BA4FC9">
        <w:rPr>
          <w:rFonts w:ascii="Garamond" w:hAnsi="Garamond" w:cs="Arial"/>
          <w:b/>
        </w:rPr>
        <w:t xml:space="preserve">QUARTER </w:t>
      </w:r>
      <w:r w:rsidR="002214A4">
        <w:rPr>
          <w:rFonts w:ascii="Garamond" w:hAnsi="Garamond" w:cs="Arial"/>
          <w:b/>
        </w:rPr>
        <w:t>202</w:t>
      </w:r>
      <w:r w:rsidR="00D827D7">
        <w:rPr>
          <w:rFonts w:ascii="Garamond" w:hAnsi="Garamond" w:cs="Arial"/>
          <w:b/>
        </w:rPr>
        <w:t>1</w:t>
      </w:r>
      <w:r w:rsidR="00BA4FC9">
        <w:rPr>
          <w:rFonts w:ascii="Garamond" w:hAnsi="Garamond" w:cs="Arial"/>
          <w:b/>
        </w:rPr>
        <w:t xml:space="preserve"> </w:t>
      </w:r>
    </w:p>
    <w:p w14:paraId="6B7CF8D7" w14:textId="34A8A8A4" w:rsidR="00D90749" w:rsidRPr="00511623" w:rsidRDefault="00BA4FC9" w:rsidP="00D90749">
      <w:pPr>
        <w:spacing w:after="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EARNINGS CALL</w:t>
      </w:r>
      <w:r w:rsidR="00547BDF"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/>
        </w:rPr>
        <w:t>FOR</w:t>
      </w:r>
      <w:r w:rsidR="00D827D7">
        <w:rPr>
          <w:rFonts w:ascii="Garamond" w:hAnsi="Garamond" w:cs="Arial"/>
          <w:b/>
        </w:rPr>
        <w:t xml:space="preserve"> </w:t>
      </w:r>
      <w:r w:rsidR="00C41A2B">
        <w:rPr>
          <w:rFonts w:ascii="Garamond" w:hAnsi="Garamond" w:cs="Arial"/>
          <w:b/>
        </w:rPr>
        <w:t>FRI</w:t>
      </w:r>
      <w:r w:rsidR="000C6DAF">
        <w:rPr>
          <w:rFonts w:ascii="Garamond" w:hAnsi="Garamond" w:cs="Arial"/>
          <w:b/>
        </w:rPr>
        <w:t>DAY</w:t>
      </w:r>
      <w:r>
        <w:rPr>
          <w:rFonts w:ascii="Garamond" w:hAnsi="Garamond" w:cs="Arial"/>
          <w:b/>
        </w:rPr>
        <w:t xml:space="preserve">, </w:t>
      </w:r>
      <w:r w:rsidR="000F60B8">
        <w:rPr>
          <w:rFonts w:ascii="Garamond" w:hAnsi="Garamond" w:cs="Arial"/>
          <w:b/>
        </w:rPr>
        <w:t>MARCH</w:t>
      </w:r>
      <w:r w:rsidR="00976182">
        <w:rPr>
          <w:rFonts w:ascii="Garamond" w:hAnsi="Garamond" w:cs="Arial"/>
          <w:b/>
        </w:rPr>
        <w:t xml:space="preserve"> </w:t>
      </w:r>
      <w:r w:rsidR="00C41A2B">
        <w:rPr>
          <w:rFonts w:ascii="Garamond" w:hAnsi="Garamond" w:cs="Arial"/>
          <w:b/>
        </w:rPr>
        <w:t>4</w:t>
      </w:r>
      <w:r w:rsidR="00D827D7">
        <w:rPr>
          <w:rFonts w:ascii="Garamond" w:hAnsi="Garamond" w:cs="Arial"/>
          <w:b/>
        </w:rPr>
        <w:t>,</w:t>
      </w:r>
      <w:r>
        <w:rPr>
          <w:rFonts w:ascii="Garamond" w:hAnsi="Garamond" w:cs="Arial"/>
          <w:b/>
        </w:rPr>
        <w:t xml:space="preserve"> 20</w:t>
      </w:r>
      <w:r w:rsidR="00C403B3">
        <w:rPr>
          <w:rFonts w:ascii="Garamond" w:hAnsi="Garamond" w:cs="Arial"/>
          <w:b/>
        </w:rPr>
        <w:t>2</w:t>
      </w:r>
      <w:r w:rsidR="000F60B8">
        <w:rPr>
          <w:rFonts w:ascii="Garamond" w:hAnsi="Garamond" w:cs="Arial"/>
          <w:b/>
        </w:rPr>
        <w:t>2</w:t>
      </w:r>
    </w:p>
    <w:p w14:paraId="6B6FA41A" w14:textId="77777777" w:rsidR="00AA7E40" w:rsidRDefault="00AA7E40" w:rsidP="00960B9E"/>
    <w:p w14:paraId="307A8069" w14:textId="29C1AEB0" w:rsidR="00960B9E" w:rsidRDefault="00960B9E" w:rsidP="00960B9E">
      <w:pPr>
        <w:rPr>
          <w:rFonts w:ascii="Garamond" w:hAnsi="Garamond"/>
        </w:rPr>
      </w:pPr>
      <w:r w:rsidRPr="00960B9E">
        <w:rPr>
          <w:rFonts w:ascii="Garamond" w:hAnsi="Garamond"/>
        </w:rPr>
        <w:t xml:space="preserve">Sunrise, Florida, </w:t>
      </w:r>
      <w:r w:rsidR="000F60B8">
        <w:rPr>
          <w:rFonts w:ascii="Garamond" w:hAnsi="Garamond"/>
        </w:rPr>
        <w:t xml:space="preserve">February </w:t>
      </w:r>
      <w:r w:rsidR="006E7360">
        <w:rPr>
          <w:rFonts w:ascii="Garamond" w:hAnsi="Garamond"/>
        </w:rPr>
        <w:t>22</w:t>
      </w:r>
      <w:r w:rsidRPr="00960B9E">
        <w:rPr>
          <w:rFonts w:ascii="Garamond" w:hAnsi="Garamond"/>
        </w:rPr>
        <w:t>, 20</w:t>
      </w:r>
      <w:r w:rsidR="007910A8">
        <w:rPr>
          <w:rFonts w:ascii="Garamond" w:hAnsi="Garamond"/>
        </w:rPr>
        <w:t>2</w:t>
      </w:r>
      <w:r w:rsidR="000F60B8">
        <w:rPr>
          <w:rFonts w:ascii="Garamond" w:hAnsi="Garamond"/>
        </w:rPr>
        <w:t>2</w:t>
      </w:r>
      <w:r w:rsidRPr="00960B9E">
        <w:rPr>
          <w:rFonts w:ascii="Garamond" w:hAnsi="Garamond"/>
        </w:rPr>
        <w:t xml:space="preserve"> – </w:t>
      </w:r>
      <w:proofErr w:type="spellStart"/>
      <w:r w:rsidRPr="00960B9E">
        <w:rPr>
          <w:rFonts w:ascii="Garamond" w:hAnsi="Garamond"/>
        </w:rPr>
        <w:t>FedNat</w:t>
      </w:r>
      <w:proofErr w:type="spellEnd"/>
      <w:r w:rsidRPr="00960B9E">
        <w:rPr>
          <w:rFonts w:ascii="Garamond" w:hAnsi="Garamond"/>
        </w:rPr>
        <w:t xml:space="preserve"> Holding Company (Nasdaq: FNHC), a</w:t>
      </w:r>
      <w:r w:rsidR="00241951">
        <w:rPr>
          <w:rFonts w:ascii="Garamond" w:hAnsi="Garamond"/>
        </w:rPr>
        <w:t xml:space="preserve"> regional </w:t>
      </w:r>
      <w:r>
        <w:rPr>
          <w:rFonts w:ascii="Garamond" w:hAnsi="Garamond"/>
        </w:rPr>
        <w:t>insurance holding company</w:t>
      </w:r>
      <w:r w:rsidRPr="00960B9E">
        <w:rPr>
          <w:rFonts w:ascii="Garamond" w:hAnsi="Garamond"/>
        </w:rPr>
        <w:t xml:space="preserve">, </w:t>
      </w:r>
      <w:r w:rsidR="00A270A9">
        <w:rPr>
          <w:rFonts w:ascii="Garamond" w:hAnsi="Garamond"/>
        </w:rPr>
        <w:t>will announce its 202</w:t>
      </w:r>
      <w:r w:rsidR="000B2C05">
        <w:rPr>
          <w:rFonts w:ascii="Garamond" w:hAnsi="Garamond"/>
        </w:rPr>
        <w:t>1</w:t>
      </w:r>
      <w:r w:rsidR="00A270A9">
        <w:rPr>
          <w:rFonts w:ascii="Garamond" w:hAnsi="Garamond"/>
        </w:rPr>
        <w:t xml:space="preserve"> </w:t>
      </w:r>
      <w:r w:rsidR="000F60B8">
        <w:rPr>
          <w:rFonts w:ascii="Garamond" w:hAnsi="Garamond"/>
        </w:rPr>
        <w:t>fourth</w:t>
      </w:r>
      <w:r w:rsidR="00A270A9">
        <w:rPr>
          <w:rFonts w:ascii="Garamond" w:hAnsi="Garamond"/>
        </w:rPr>
        <w:t xml:space="preserve"> quarter financial results </w:t>
      </w:r>
      <w:r w:rsidRPr="00960B9E">
        <w:rPr>
          <w:rFonts w:ascii="Garamond" w:hAnsi="Garamond"/>
        </w:rPr>
        <w:t xml:space="preserve">after 4:00 PM (ET) on </w:t>
      </w:r>
      <w:r w:rsidR="00BF1E13">
        <w:rPr>
          <w:rFonts w:ascii="Garamond" w:hAnsi="Garamond"/>
        </w:rPr>
        <w:t>T</w:t>
      </w:r>
      <w:r w:rsidR="006E7360">
        <w:rPr>
          <w:rFonts w:ascii="Garamond" w:hAnsi="Garamond"/>
        </w:rPr>
        <w:t>h</w:t>
      </w:r>
      <w:r w:rsidR="00BF1E13">
        <w:rPr>
          <w:rFonts w:ascii="Garamond" w:hAnsi="Garamond"/>
        </w:rPr>
        <w:t>u</w:t>
      </w:r>
      <w:r w:rsidR="006E7360">
        <w:rPr>
          <w:rFonts w:ascii="Garamond" w:hAnsi="Garamond"/>
        </w:rPr>
        <w:t>r</w:t>
      </w:r>
      <w:r w:rsidR="00BF1E13">
        <w:rPr>
          <w:rFonts w:ascii="Garamond" w:hAnsi="Garamond"/>
        </w:rPr>
        <w:t>sday</w:t>
      </w:r>
      <w:r w:rsidR="007910A8">
        <w:rPr>
          <w:rFonts w:ascii="Garamond" w:hAnsi="Garamond"/>
        </w:rPr>
        <w:t xml:space="preserve">, </w:t>
      </w:r>
      <w:r w:rsidR="00BF1E13">
        <w:rPr>
          <w:rFonts w:ascii="Garamond" w:hAnsi="Garamond"/>
        </w:rPr>
        <w:t xml:space="preserve">March </w:t>
      </w:r>
      <w:r w:rsidR="006E7360">
        <w:rPr>
          <w:rFonts w:ascii="Garamond" w:hAnsi="Garamond"/>
        </w:rPr>
        <w:t>3</w:t>
      </w:r>
      <w:r w:rsidR="007910A8">
        <w:rPr>
          <w:rFonts w:ascii="Garamond" w:hAnsi="Garamond"/>
        </w:rPr>
        <w:t>, 202</w:t>
      </w:r>
      <w:r w:rsidR="00BF1E13">
        <w:rPr>
          <w:rFonts w:ascii="Garamond" w:hAnsi="Garamond"/>
        </w:rPr>
        <w:t>2</w:t>
      </w:r>
      <w:r w:rsidRPr="00960B9E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 </w:t>
      </w:r>
      <w:r w:rsidRPr="00960B9E">
        <w:rPr>
          <w:rFonts w:ascii="Garamond" w:hAnsi="Garamond"/>
        </w:rPr>
        <w:t xml:space="preserve">The investor conference call will be held on </w:t>
      </w:r>
      <w:r w:rsidR="006E7360">
        <w:rPr>
          <w:rFonts w:ascii="Garamond" w:hAnsi="Garamond"/>
        </w:rPr>
        <w:t>Fri</w:t>
      </w:r>
      <w:r w:rsidR="00B17860">
        <w:rPr>
          <w:rFonts w:ascii="Garamond" w:hAnsi="Garamond"/>
        </w:rPr>
        <w:t>day</w:t>
      </w:r>
      <w:r w:rsidRPr="00960B9E">
        <w:rPr>
          <w:rFonts w:ascii="Garamond" w:hAnsi="Garamond"/>
        </w:rPr>
        <w:t>,</w:t>
      </w:r>
      <w:r w:rsidR="00864C85">
        <w:rPr>
          <w:rFonts w:ascii="Garamond" w:hAnsi="Garamond"/>
        </w:rPr>
        <w:t xml:space="preserve"> </w:t>
      </w:r>
      <w:r w:rsidR="00BF1E13">
        <w:rPr>
          <w:rFonts w:ascii="Garamond" w:hAnsi="Garamond"/>
        </w:rPr>
        <w:t xml:space="preserve">March </w:t>
      </w:r>
      <w:r w:rsidR="006E7360">
        <w:rPr>
          <w:rFonts w:ascii="Garamond" w:hAnsi="Garamond"/>
        </w:rPr>
        <w:t>4</w:t>
      </w:r>
      <w:r w:rsidRPr="00960B9E">
        <w:rPr>
          <w:rFonts w:ascii="Garamond" w:hAnsi="Garamond"/>
        </w:rPr>
        <w:t>, 20</w:t>
      </w:r>
      <w:r w:rsidR="00CB1DB7">
        <w:rPr>
          <w:rFonts w:ascii="Garamond" w:hAnsi="Garamond"/>
        </w:rPr>
        <w:t>2</w:t>
      </w:r>
      <w:r w:rsidR="00BF1E13">
        <w:rPr>
          <w:rFonts w:ascii="Garamond" w:hAnsi="Garamond"/>
        </w:rPr>
        <w:t>2</w:t>
      </w:r>
      <w:r w:rsidRPr="00960B9E">
        <w:rPr>
          <w:rFonts w:ascii="Garamond" w:hAnsi="Garamond"/>
        </w:rPr>
        <w:t xml:space="preserve">, at </w:t>
      </w:r>
      <w:r w:rsidR="00C41A2B">
        <w:rPr>
          <w:rFonts w:ascii="Garamond" w:hAnsi="Garamond"/>
        </w:rPr>
        <w:t>11</w:t>
      </w:r>
      <w:r w:rsidRPr="00960B9E">
        <w:rPr>
          <w:rFonts w:ascii="Garamond" w:hAnsi="Garamond"/>
        </w:rPr>
        <w:t xml:space="preserve">:00 AM (ET). </w:t>
      </w:r>
    </w:p>
    <w:p w14:paraId="61936C0A" w14:textId="619875AA" w:rsidR="00960B9E" w:rsidRPr="00960B9E" w:rsidRDefault="00960B9E" w:rsidP="00960B9E">
      <w:pPr>
        <w:rPr>
          <w:rFonts w:ascii="Garamond" w:hAnsi="Garamond"/>
        </w:rPr>
      </w:pPr>
      <w:r w:rsidRPr="00960B9E">
        <w:rPr>
          <w:rFonts w:ascii="Garamond" w:hAnsi="Garamond"/>
        </w:rPr>
        <w:t xml:space="preserve">A live webcast of the call will be available </w:t>
      </w:r>
      <w:r>
        <w:rPr>
          <w:rFonts w:ascii="Garamond" w:hAnsi="Garamond"/>
        </w:rPr>
        <w:t xml:space="preserve">in the investor relations section of the </w:t>
      </w:r>
      <w:proofErr w:type="spellStart"/>
      <w:r>
        <w:rPr>
          <w:rFonts w:ascii="Garamond" w:hAnsi="Garamond"/>
        </w:rPr>
        <w:t>FedNat</w:t>
      </w:r>
      <w:proofErr w:type="spellEnd"/>
      <w:r>
        <w:rPr>
          <w:rFonts w:ascii="Garamond" w:hAnsi="Garamond"/>
        </w:rPr>
        <w:t xml:space="preserve"> website, or by following this</w:t>
      </w:r>
      <w:r w:rsidR="005073E3">
        <w:rPr>
          <w:rFonts w:ascii="Garamond" w:hAnsi="Garamond"/>
        </w:rPr>
        <w:t xml:space="preserve"> </w:t>
      </w:r>
      <w:hyperlink r:id="rId8" w:history="1">
        <w:r w:rsidR="00CA2A9C" w:rsidRPr="00851CC9">
          <w:rPr>
            <w:rStyle w:val="Hyperlink"/>
            <w:rFonts w:ascii="Garamond" w:hAnsi="Garamond"/>
          </w:rPr>
          <w:t>link</w:t>
        </w:r>
      </w:hyperlink>
      <w:r w:rsidRPr="00960B9E">
        <w:rPr>
          <w:rFonts w:ascii="Garamond" w:hAnsi="Garamond"/>
        </w:rPr>
        <w:t>.</w:t>
      </w:r>
      <w:r w:rsidR="00BA4FC9">
        <w:rPr>
          <w:rFonts w:ascii="Garamond" w:hAnsi="Garamond"/>
        </w:rPr>
        <w:t xml:space="preserve"> </w:t>
      </w:r>
      <w:r w:rsidRPr="00960B9E">
        <w:rPr>
          <w:rFonts w:ascii="Garamond" w:hAnsi="Garamond"/>
        </w:rPr>
        <w:t xml:space="preserve"> Listeners interested in participating in the Q&amp;A session can access the conference call by dialing toll free </w:t>
      </w:r>
      <w:r w:rsidR="00AC5DD5" w:rsidRPr="00541E9F">
        <w:rPr>
          <w:rFonts w:ascii="Garamond" w:hAnsi="Garamond"/>
        </w:rPr>
        <w:t>1-877-</w:t>
      </w:r>
      <w:r w:rsidR="00165C24" w:rsidRPr="00541E9F">
        <w:rPr>
          <w:rFonts w:ascii="Garamond" w:hAnsi="Garamond"/>
        </w:rPr>
        <w:t>303-6913</w:t>
      </w:r>
      <w:r w:rsidR="00AC5DD5">
        <w:rPr>
          <w:rFonts w:ascii="Garamond" w:hAnsi="Garamond"/>
        </w:rPr>
        <w:t xml:space="preserve"> and</w:t>
      </w:r>
      <w:r w:rsidR="000E7AD2">
        <w:rPr>
          <w:rFonts w:ascii="Garamond" w:hAnsi="Garamond"/>
        </w:rPr>
        <w:t xml:space="preserve"> using passcode</w:t>
      </w:r>
      <w:r w:rsidR="00BC0ECA">
        <w:rPr>
          <w:rFonts w:ascii="Garamond" w:hAnsi="Garamond"/>
        </w:rPr>
        <w:t xml:space="preserve"> 6628816</w:t>
      </w:r>
      <w:r w:rsidRPr="00960B9E">
        <w:rPr>
          <w:rFonts w:ascii="Garamond" w:hAnsi="Garamond"/>
        </w:rPr>
        <w:t xml:space="preserve">. </w:t>
      </w:r>
      <w:r w:rsidR="00BA4FC9">
        <w:rPr>
          <w:rFonts w:ascii="Garamond" w:hAnsi="Garamond"/>
        </w:rPr>
        <w:t xml:space="preserve"> A</w:t>
      </w:r>
      <w:r w:rsidRPr="00960B9E">
        <w:rPr>
          <w:rFonts w:ascii="Garamond" w:hAnsi="Garamond"/>
        </w:rPr>
        <w:t xml:space="preserve"> webcast replay of the conference call will be available shortly after the live webcast is completed and may be accessed via the Company’s website.</w:t>
      </w:r>
    </w:p>
    <w:p w14:paraId="1FB0D17F" w14:textId="59DF2B77" w:rsidR="00420AC5" w:rsidRPr="00960B9E" w:rsidRDefault="00420AC5" w:rsidP="00E932F2">
      <w:pPr>
        <w:keepNext/>
        <w:rPr>
          <w:rFonts w:ascii="Garamond" w:hAnsi="Garamond" w:cs="Arial"/>
        </w:rPr>
      </w:pPr>
      <w:r w:rsidRPr="00511623">
        <w:rPr>
          <w:rFonts w:ascii="Garamond" w:hAnsi="Garamond" w:cs="Arial"/>
          <w:b/>
        </w:rPr>
        <w:t>About the Company</w:t>
      </w:r>
    </w:p>
    <w:p w14:paraId="0BC144D5" w14:textId="5466D91C" w:rsidR="00420AC5" w:rsidRPr="003E1734" w:rsidRDefault="00FC03D8" w:rsidP="00420AC5">
      <w:pPr>
        <w:rPr>
          <w:rFonts w:ascii="Garamond" w:hAnsi="Garamond" w:cs="Arial"/>
        </w:rPr>
      </w:pPr>
      <w:proofErr w:type="spellStart"/>
      <w:r w:rsidRPr="00511623">
        <w:rPr>
          <w:rFonts w:ascii="Garamond" w:hAnsi="Garamond" w:cs="Arial"/>
        </w:rPr>
        <w:t>FedNat</w:t>
      </w:r>
      <w:proofErr w:type="spellEnd"/>
      <w:r w:rsidR="003E1734">
        <w:rPr>
          <w:rFonts w:ascii="Garamond" w:hAnsi="Garamond" w:cs="Arial"/>
        </w:rPr>
        <w:t xml:space="preserve"> Holding Company </w:t>
      </w:r>
      <w:r w:rsidR="00420AC5" w:rsidRPr="00511623">
        <w:rPr>
          <w:rFonts w:ascii="Garamond" w:hAnsi="Garamond" w:cs="Arial"/>
        </w:rPr>
        <w:t>is a</w:t>
      </w:r>
      <w:r w:rsidR="005A6FC8">
        <w:rPr>
          <w:rFonts w:ascii="Garamond" w:hAnsi="Garamond" w:cs="Arial"/>
        </w:rPr>
        <w:t>n</w:t>
      </w:r>
      <w:r w:rsidR="002214A4">
        <w:rPr>
          <w:rFonts w:ascii="Garamond" w:hAnsi="Garamond" w:cs="Arial"/>
        </w:rPr>
        <w:t xml:space="preserve"> </w:t>
      </w:r>
      <w:r w:rsidR="00420AC5" w:rsidRPr="00511623">
        <w:rPr>
          <w:rFonts w:ascii="Garamond" w:hAnsi="Garamond" w:cs="Arial"/>
        </w:rPr>
        <w:t xml:space="preserve">insurance holding company that controls substantially all aspects of the insurance underwriting, distribution and claims processes through our subsidiaries and contractual relationships with </w:t>
      </w:r>
      <w:r w:rsidR="00420AC5" w:rsidRPr="003E1734">
        <w:rPr>
          <w:rFonts w:ascii="Garamond" w:hAnsi="Garamond" w:cs="Arial"/>
        </w:rPr>
        <w:t xml:space="preserve">independent agents and general agents. </w:t>
      </w:r>
      <w:r w:rsidR="001345C4" w:rsidRPr="003E1734">
        <w:rPr>
          <w:rFonts w:ascii="Garamond" w:hAnsi="Garamond" w:cs="Arial"/>
        </w:rPr>
        <w:t xml:space="preserve"> </w:t>
      </w:r>
      <w:r w:rsidR="004D4120" w:rsidRPr="003E1734">
        <w:rPr>
          <w:rFonts w:ascii="Garamond" w:hAnsi="Garamond" w:cs="Arial"/>
        </w:rPr>
        <w:t xml:space="preserve">The Company, through </w:t>
      </w:r>
      <w:r w:rsidR="003E1734" w:rsidRPr="003E1734">
        <w:rPr>
          <w:rFonts w:ascii="Garamond" w:hAnsi="Garamond" w:cs="Arial"/>
        </w:rPr>
        <w:t>its</w:t>
      </w:r>
      <w:r w:rsidR="004D4120" w:rsidRPr="003E1734">
        <w:rPr>
          <w:rFonts w:ascii="Garamond" w:hAnsi="Garamond" w:cs="Arial"/>
        </w:rPr>
        <w:t xml:space="preserve"> </w:t>
      </w:r>
      <w:r w:rsidR="00E05F86" w:rsidRPr="003E1734">
        <w:rPr>
          <w:rFonts w:ascii="Garamond" w:hAnsi="Garamond" w:cs="Arial"/>
        </w:rPr>
        <w:t>wholly owned</w:t>
      </w:r>
      <w:r w:rsidR="004D4120" w:rsidRPr="003E1734">
        <w:rPr>
          <w:rFonts w:ascii="Garamond" w:hAnsi="Garamond" w:cs="Arial"/>
        </w:rPr>
        <w:t xml:space="preserve"> subsidiaries </w:t>
      </w:r>
      <w:proofErr w:type="spellStart"/>
      <w:r w:rsidR="004D4120" w:rsidRPr="003E1734">
        <w:rPr>
          <w:rFonts w:ascii="Garamond" w:hAnsi="Garamond" w:cs="Arial"/>
        </w:rPr>
        <w:t>FedNat</w:t>
      </w:r>
      <w:proofErr w:type="spellEnd"/>
      <w:r w:rsidR="004D4120" w:rsidRPr="003E1734">
        <w:rPr>
          <w:rFonts w:ascii="Garamond" w:hAnsi="Garamond" w:cs="Arial"/>
        </w:rPr>
        <w:t xml:space="preserve"> Insurance Company</w:t>
      </w:r>
      <w:r w:rsidR="00241951" w:rsidRPr="003E1734">
        <w:rPr>
          <w:rFonts w:ascii="Garamond" w:hAnsi="Garamond" w:cs="Arial"/>
        </w:rPr>
        <w:t xml:space="preserve"> and Monarch National Insurance Company</w:t>
      </w:r>
      <w:r w:rsidR="004D4120" w:rsidRPr="003E1734">
        <w:rPr>
          <w:rFonts w:ascii="Garamond" w:hAnsi="Garamond" w:cs="Arial"/>
        </w:rPr>
        <w:t>, is focused on providing homeowners insurance in Florida</w:t>
      </w:r>
      <w:r w:rsidR="00420AC5" w:rsidRPr="003E1734">
        <w:rPr>
          <w:rFonts w:ascii="Garamond" w:hAnsi="Garamond" w:cs="Arial"/>
        </w:rPr>
        <w:t>.</w:t>
      </w:r>
      <w:r w:rsidR="003E1734" w:rsidRPr="003E1734">
        <w:rPr>
          <w:rFonts w:ascii="Garamond" w:hAnsi="Garamond" w:cs="Arial"/>
        </w:rPr>
        <w:t xml:space="preserve">  </w:t>
      </w:r>
      <w:r w:rsidR="003E1734" w:rsidRPr="003E1734">
        <w:rPr>
          <w:rFonts w:ascii="Garamond" w:hAnsi="Garamond"/>
        </w:rPr>
        <w:t xml:space="preserve">More information is available at </w:t>
      </w:r>
      <w:hyperlink r:id="rId9" w:history="1">
        <w:r w:rsidR="003E1734" w:rsidRPr="00FC2A4A">
          <w:rPr>
            <w:rStyle w:val="Hyperlink"/>
            <w:rFonts w:ascii="Garamond" w:hAnsi="Garamond"/>
          </w:rPr>
          <w:t>https://www.fednat.com/investor-relations/</w:t>
        </w:r>
      </w:hyperlink>
      <w:r w:rsidR="003E1734" w:rsidRPr="003E1734">
        <w:rPr>
          <w:rFonts w:ascii="Garamond" w:hAnsi="Garamond"/>
        </w:rPr>
        <w:t>.</w:t>
      </w:r>
    </w:p>
    <w:p w14:paraId="17D61E00" w14:textId="77777777" w:rsidR="00420AC5" w:rsidRPr="00511623" w:rsidRDefault="00420AC5" w:rsidP="00420AC5">
      <w:pPr>
        <w:rPr>
          <w:rFonts w:ascii="Garamond" w:hAnsi="Garamond" w:cs="Arial"/>
          <w:b/>
        </w:rPr>
      </w:pPr>
      <w:r w:rsidRPr="00511623">
        <w:rPr>
          <w:rFonts w:ascii="Garamond" w:hAnsi="Garamond" w:cs="Arial"/>
          <w:b/>
        </w:rPr>
        <w:t>Contacts</w:t>
      </w:r>
    </w:p>
    <w:p w14:paraId="2704E2F1" w14:textId="77777777" w:rsidR="001232C3" w:rsidRPr="00511623" w:rsidRDefault="001232C3" w:rsidP="001232C3">
      <w:pPr>
        <w:rPr>
          <w:rFonts w:ascii="Garamond" w:hAnsi="Garamond" w:cs="Arial"/>
        </w:rPr>
      </w:pPr>
      <w:r w:rsidRPr="00511623">
        <w:rPr>
          <w:rFonts w:ascii="Garamond" w:hAnsi="Garamond" w:cs="Arial"/>
        </w:rPr>
        <w:t>Michael H. Braun, CEO (954) 308-1322</w:t>
      </w:r>
    </w:p>
    <w:p w14:paraId="0743CE9F" w14:textId="77777777" w:rsidR="001232C3" w:rsidRPr="00511623" w:rsidRDefault="001232C3" w:rsidP="001232C3">
      <w:pPr>
        <w:rPr>
          <w:rFonts w:ascii="Garamond" w:hAnsi="Garamond" w:cs="Arial"/>
        </w:rPr>
      </w:pPr>
      <w:r w:rsidRPr="00511623">
        <w:rPr>
          <w:rFonts w:ascii="Garamond" w:hAnsi="Garamond" w:cs="Arial"/>
        </w:rPr>
        <w:t>Ronald Jordan, CFO (954) 308-1363</w:t>
      </w:r>
    </w:p>
    <w:p w14:paraId="57FA075E" w14:textId="77777777" w:rsidR="001232C3" w:rsidRPr="007910A8" w:rsidRDefault="001232C3" w:rsidP="001232C3">
      <w:pPr>
        <w:rPr>
          <w:rFonts w:ascii="Garamond" w:hAnsi="Garamond" w:cs="Arial"/>
        </w:rPr>
      </w:pPr>
      <w:r w:rsidRPr="007910A8">
        <w:rPr>
          <w:rFonts w:ascii="Garamond" w:hAnsi="Garamond" w:cs="Arial"/>
        </w:rPr>
        <w:t xml:space="preserve">Bernard Kilkelly, Investor Relations (954) 308-1409, </w:t>
      </w:r>
    </w:p>
    <w:p w14:paraId="57630868" w14:textId="2B8B01C6" w:rsidR="001232C3" w:rsidRPr="007910A8" w:rsidRDefault="001232C3" w:rsidP="001232C3">
      <w:pPr>
        <w:rPr>
          <w:rFonts w:ascii="Garamond" w:hAnsi="Garamond"/>
        </w:rPr>
      </w:pPr>
      <w:r w:rsidRPr="007910A8">
        <w:rPr>
          <w:rFonts w:ascii="Garamond" w:hAnsi="Garamond" w:cs="Arial"/>
        </w:rPr>
        <w:t xml:space="preserve">or </w:t>
      </w:r>
      <w:hyperlink r:id="rId10" w:history="1">
        <w:r w:rsidR="007910A8" w:rsidRPr="007910A8">
          <w:rPr>
            <w:rStyle w:val="Hyperlink"/>
            <w:rFonts w:ascii="Garamond" w:hAnsi="Garamond"/>
          </w:rPr>
          <w:t>investorrelations@fednat.com</w:t>
        </w:r>
      </w:hyperlink>
    </w:p>
    <w:p w14:paraId="737777D7" w14:textId="2DF97DFC" w:rsidR="004F4BB0" w:rsidRPr="00511623" w:rsidRDefault="004F4BB0" w:rsidP="004F4BB0">
      <w:pPr>
        <w:jc w:val="center"/>
        <w:rPr>
          <w:rFonts w:ascii="Garamond" w:hAnsi="Garamond" w:cs="Arial"/>
        </w:rPr>
      </w:pPr>
      <w:r w:rsidRPr="00511623">
        <w:rPr>
          <w:rFonts w:ascii="Garamond" w:hAnsi="Garamond" w:cs="Arial"/>
        </w:rPr>
        <w:t>###</w:t>
      </w:r>
    </w:p>
    <w:sectPr w:rsidR="004F4BB0" w:rsidRPr="0051162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B07B" w14:textId="77777777" w:rsidR="000C07A9" w:rsidRDefault="000C07A9" w:rsidP="005A705E">
      <w:pPr>
        <w:spacing w:after="0" w:line="240" w:lineRule="auto"/>
      </w:pPr>
      <w:r>
        <w:separator/>
      </w:r>
    </w:p>
  </w:endnote>
  <w:endnote w:type="continuationSeparator" w:id="0">
    <w:p w14:paraId="45259A8B" w14:textId="77777777" w:rsidR="000C07A9" w:rsidRDefault="000C07A9" w:rsidP="005A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488D" w14:textId="77777777" w:rsidR="000C07A9" w:rsidRDefault="000C07A9" w:rsidP="005A705E">
      <w:pPr>
        <w:spacing w:after="0" w:line="240" w:lineRule="auto"/>
      </w:pPr>
      <w:r>
        <w:separator/>
      </w:r>
    </w:p>
  </w:footnote>
  <w:footnote w:type="continuationSeparator" w:id="0">
    <w:p w14:paraId="11DDE82B" w14:textId="77777777" w:rsidR="000C07A9" w:rsidRDefault="000C07A9" w:rsidP="005A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8B80" w14:textId="5046F4A4" w:rsidR="00C012CB" w:rsidRDefault="00C012CB">
    <w:pPr>
      <w:pStyle w:val="Header"/>
      <w:rPr>
        <w:rFonts w:ascii="Arial" w:hAnsi="Arial" w:cs="Arial"/>
        <w:b/>
        <w:color w:val="FF0000"/>
        <w:sz w:val="18"/>
      </w:rPr>
    </w:pPr>
    <w:r w:rsidRPr="00A352A4">
      <w:rPr>
        <w:noProof/>
      </w:rPr>
      <w:drawing>
        <wp:anchor distT="0" distB="0" distL="114300" distR="114300" simplePos="0" relativeHeight="251658240" behindDoc="0" locked="0" layoutInCell="1" allowOverlap="1" wp14:anchorId="0718BDDC" wp14:editId="4D242280">
          <wp:simplePos x="0" y="0"/>
          <wp:positionH relativeFrom="margin">
            <wp:align>left</wp:align>
          </wp:positionH>
          <wp:positionV relativeFrom="page">
            <wp:posOffset>462907</wp:posOffset>
          </wp:positionV>
          <wp:extent cx="659130" cy="229235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" cy="229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3187F5" w14:textId="56C8F580" w:rsidR="00C012CB" w:rsidRDefault="00C012CB">
    <w:pPr>
      <w:pStyle w:val="Header"/>
      <w:rPr>
        <w:rFonts w:ascii="Arial" w:hAnsi="Arial" w:cs="Arial"/>
        <w:b/>
        <w:color w:val="FF0000"/>
        <w:sz w:val="18"/>
      </w:rPr>
    </w:pPr>
  </w:p>
  <w:p w14:paraId="706C63D0" w14:textId="77777777" w:rsidR="00C012CB" w:rsidRDefault="00C0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2498"/>
    <w:multiLevelType w:val="hybridMultilevel"/>
    <w:tmpl w:val="4FE0D05A"/>
    <w:lvl w:ilvl="0" w:tplc="C32ADA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ED3"/>
    <w:multiLevelType w:val="hybridMultilevel"/>
    <w:tmpl w:val="BDCC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17669"/>
    <w:multiLevelType w:val="hybridMultilevel"/>
    <w:tmpl w:val="B45C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3256B"/>
    <w:multiLevelType w:val="hybridMultilevel"/>
    <w:tmpl w:val="4C188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32314"/>
    <w:multiLevelType w:val="hybridMultilevel"/>
    <w:tmpl w:val="04629F22"/>
    <w:lvl w:ilvl="0" w:tplc="3B92CC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227BB"/>
    <w:multiLevelType w:val="hybridMultilevel"/>
    <w:tmpl w:val="E7429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wMDS3NLMwszS2MDRQ0lEKTi0uzszPAykwqQUAwWvuOywAAAA="/>
    <w:docVar w:name="APWAFVersion" w:val="5.0"/>
  </w:docVars>
  <w:rsids>
    <w:rsidRoot w:val="003A0A80"/>
    <w:rsid w:val="00006624"/>
    <w:rsid w:val="000375F8"/>
    <w:rsid w:val="00037A4B"/>
    <w:rsid w:val="00042472"/>
    <w:rsid w:val="000470ED"/>
    <w:rsid w:val="000478C8"/>
    <w:rsid w:val="00050F05"/>
    <w:rsid w:val="00061196"/>
    <w:rsid w:val="00075796"/>
    <w:rsid w:val="00081963"/>
    <w:rsid w:val="00081FD9"/>
    <w:rsid w:val="000A1552"/>
    <w:rsid w:val="000A1F25"/>
    <w:rsid w:val="000A5DA7"/>
    <w:rsid w:val="000B2C05"/>
    <w:rsid w:val="000C07A9"/>
    <w:rsid w:val="000C6DAF"/>
    <w:rsid w:val="000D5707"/>
    <w:rsid w:val="000E7AD2"/>
    <w:rsid w:val="000F3F0E"/>
    <w:rsid w:val="000F60B8"/>
    <w:rsid w:val="000F649A"/>
    <w:rsid w:val="000F6946"/>
    <w:rsid w:val="00114104"/>
    <w:rsid w:val="001232C3"/>
    <w:rsid w:val="001345C4"/>
    <w:rsid w:val="00143AE4"/>
    <w:rsid w:val="00146A50"/>
    <w:rsid w:val="001578FD"/>
    <w:rsid w:val="00165C24"/>
    <w:rsid w:val="001A2921"/>
    <w:rsid w:val="001A4BA2"/>
    <w:rsid w:val="001C6CEF"/>
    <w:rsid w:val="001D026A"/>
    <w:rsid w:val="001D11B6"/>
    <w:rsid w:val="001E1628"/>
    <w:rsid w:val="001E51B3"/>
    <w:rsid w:val="001F1D8E"/>
    <w:rsid w:val="001F5D2F"/>
    <w:rsid w:val="00201056"/>
    <w:rsid w:val="002050F6"/>
    <w:rsid w:val="002214A4"/>
    <w:rsid w:val="00241951"/>
    <w:rsid w:val="00270ED4"/>
    <w:rsid w:val="0028632F"/>
    <w:rsid w:val="002A326D"/>
    <w:rsid w:val="002A4E4E"/>
    <w:rsid w:val="002B1C57"/>
    <w:rsid w:val="002B3305"/>
    <w:rsid w:val="002C61E7"/>
    <w:rsid w:val="002C7A96"/>
    <w:rsid w:val="002D59FE"/>
    <w:rsid w:val="002E340B"/>
    <w:rsid w:val="002E39FD"/>
    <w:rsid w:val="002F77AC"/>
    <w:rsid w:val="0032157D"/>
    <w:rsid w:val="00331E0D"/>
    <w:rsid w:val="00336085"/>
    <w:rsid w:val="00336345"/>
    <w:rsid w:val="003374D5"/>
    <w:rsid w:val="00345680"/>
    <w:rsid w:val="003458FC"/>
    <w:rsid w:val="00347B22"/>
    <w:rsid w:val="003509BD"/>
    <w:rsid w:val="00360E8B"/>
    <w:rsid w:val="00377CC8"/>
    <w:rsid w:val="00387243"/>
    <w:rsid w:val="00392994"/>
    <w:rsid w:val="003A0A80"/>
    <w:rsid w:val="003A1932"/>
    <w:rsid w:val="003A7CD3"/>
    <w:rsid w:val="003C3AFF"/>
    <w:rsid w:val="003D0052"/>
    <w:rsid w:val="003D0238"/>
    <w:rsid w:val="003E1734"/>
    <w:rsid w:val="003F5C10"/>
    <w:rsid w:val="00406AC8"/>
    <w:rsid w:val="00411EAB"/>
    <w:rsid w:val="00417105"/>
    <w:rsid w:val="00420AC5"/>
    <w:rsid w:val="0044365F"/>
    <w:rsid w:val="00453FBF"/>
    <w:rsid w:val="00471843"/>
    <w:rsid w:val="00481BEB"/>
    <w:rsid w:val="0049295C"/>
    <w:rsid w:val="00493FDA"/>
    <w:rsid w:val="004B431E"/>
    <w:rsid w:val="004B5502"/>
    <w:rsid w:val="004C7F41"/>
    <w:rsid w:val="004D4120"/>
    <w:rsid w:val="004F2BEA"/>
    <w:rsid w:val="004F4BB0"/>
    <w:rsid w:val="005073E3"/>
    <w:rsid w:val="00511623"/>
    <w:rsid w:val="00513216"/>
    <w:rsid w:val="00526F56"/>
    <w:rsid w:val="00534C4B"/>
    <w:rsid w:val="00541E9F"/>
    <w:rsid w:val="00546C64"/>
    <w:rsid w:val="00547BDF"/>
    <w:rsid w:val="0057439E"/>
    <w:rsid w:val="0057586D"/>
    <w:rsid w:val="00582BBA"/>
    <w:rsid w:val="005A3D0C"/>
    <w:rsid w:val="005A6FC8"/>
    <w:rsid w:val="005A705E"/>
    <w:rsid w:val="005C3E6A"/>
    <w:rsid w:val="005D0ED1"/>
    <w:rsid w:val="005E1539"/>
    <w:rsid w:val="005E58BD"/>
    <w:rsid w:val="00600112"/>
    <w:rsid w:val="00626B59"/>
    <w:rsid w:val="00635DB1"/>
    <w:rsid w:val="00646C27"/>
    <w:rsid w:val="0068083B"/>
    <w:rsid w:val="006A339E"/>
    <w:rsid w:val="006C40E7"/>
    <w:rsid w:val="006E10AB"/>
    <w:rsid w:val="006E7360"/>
    <w:rsid w:val="006F4AD7"/>
    <w:rsid w:val="006F7175"/>
    <w:rsid w:val="00706D4A"/>
    <w:rsid w:val="00717EB3"/>
    <w:rsid w:val="00723D3D"/>
    <w:rsid w:val="00770A1A"/>
    <w:rsid w:val="0078087D"/>
    <w:rsid w:val="007829DD"/>
    <w:rsid w:val="007910A8"/>
    <w:rsid w:val="00797F28"/>
    <w:rsid w:val="007A4EDB"/>
    <w:rsid w:val="007D6157"/>
    <w:rsid w:val="007E2D8E"/>
    <w:rsid w:val="00851CC9"/>
    <w:rsid w:val="00864C85"/>
    <w:rsid w:val="00895840"/>
    <w:rsid w:val="008A018E"/>
    <w:rsid w:val="008B2BBB"/>
    <w:rsid w:val="008B59AB"/>
    <w:rsid w:val="008C66F6"/>
    <w:rsid w:val="008E35B5"/>
    <w:rsid w:val="008F325D"/>
    <w:rsid w:val="0091234E"/>
    <w:rsid w:val="00916926"/>
    <w:rsid w:val="00923C4B"/>
    <w:rsid w:val="00940303"/>
    <w:rsid w:val="009561C5"/>
    <w:rsid w:val="00960B9E"/>
    <w:rsid w:val="00976182"/>
    <w:rsid w:val="00991AB9"/>
    <w:rsid w:val="00994125"/>
    <w:rsid w:val="009C4117"/>
    <w:rsid w:val="009C6C33"/>
    <w:rsid w:val="009C7923"/>
    <w:rsid w:val="009D4EC7"/>
    <w:rsid w:val="009D6859"/>
    <w:rsid w:val="009D78D9"/>
    <w:rsid w:val="009F5B7D"/>
    <w:rsid w:val="00A026BC"/>
    <w:rsid w:val="00A10C18"/>
    <w:rsid w:val="00A2686A"/>
    <w:rsid w:val="00A270A9"/>
    <w:rsid w:val="00A344C9"/>
    <w:rsid w:val="00A352A4"/>
    <w:rsid w:val="00A51C92"/>
    <w:rsid w:val="00A5305E"/>
    <w:rsid w:val="00A646B7"/>
    <w:rsid w:val="00A728B6"/>
    <w:rsid w:val="00A9799E"/>
    <w:rsid w:val="00AA7E40"/>
    <w:rsid w:val="00AC5091"/>
    <w:rsid w:val="00AC5D07"/>
    <w:rsid w:val="00AC5DD5"/>
    <w:rsid w:val="00AC647D"/>
    <w:rsid w:val="00AD63E5"/>
    <w:rsid w:val="00B102E0"/>
    <w:rsid w:val="00B12476"/>
    <w:rsid w:val="00B17860"/>
    <w:rsid w:val="00B2011D"/>
    <w:rsid w:val="00B24159"/>
    <w:rsid w:val="00B44B19"/>
    <w:rsid w:val="00B6055E"/>
    <w:rsid w:val="00B66962"/>
    <w:rsid w:val="00B732DE"/>
    <w:rsid w:val="00B82824"/>
    <w:rsid w:val="00B833D6"/>
    <w:rsid w:val="00B9122E"/>
    <w:rsid w:val="00B95AD7"/>
    <w:rsid w:val="00B95DA3"/>
    <w:rsid w:val="00BA4FC9"/>
    <w:rsid w:val="00BA7C97"/>
    <w:rsid w:val="00BB3F5F"/>
    <w:rsid w:val="00BB798C"/>
    <w:rsid w:val="00BC0ECA"/>
    <w:rsid w:val="00BC207F"/>
    <w:rsid w:val="00BD7F06"/>
    <w:rsid w:val="00BF1E13"/>
    <w:rsid w:val="00C012CB"/>
    <w:rsid w:val="00C06425"/>
    <w:rsid w:val="00C1039B"/>
    <w:rsid w:val="00C15AEF"/>
    <w:rsid w:val="00C32465"/>
    <w:rsid w:val="00C403B3"/>
    <w:rsid w:val="00C41A2B"/>
    <w:rsid w:val="00C51D9C"/>
    <w:rsid w:val="00C57D6C"/>
    <w:rsid w:val="00C60B58"/>
    <w:rsid w:val="00C6795E"/>
    <w:rsid w:val="00C72B73"/>
    <w:rsid w:val="00C74DCA"/>
    <w:rsid w:val="00C848B6"/>
    <w:rsid w:val="00CA2A9C"/>
    <w:rsid w:val="00CA38AE"/>
    <w:rsid w:val="00CB1DB7"/>
    <w:rsid w:val="00CE33A0"/>
    <w:rsid w:val="00D04C63"/>
    <w:rsid w:val="00D20F0E"/>
    <w:rsid w:val="00D31166"/>
    <w:rsid w:val="00D34797"/>
    <w:rsid w:val="00D6688F"/>
    <w:rsid w:val="00D77231"/>
    <w:rsid w:val="00D827D7"/>
    <w:rsid w:val="00D90749"/>
    <w:rsid w:val="00D927C5"/>
    <w:rsid w:val="00D95F84"/>
    <w:rsid w:val="00DA6E41"/>
    <w:rsid w:val="00DB3D1B"/>
    <w:rsid w:val="00DB65F8"/>
    <w:rsid w:val="00DC28D3"/>
    <w:rsid w:val="00DC3562"/>
    <w:rsid w:val="00DC50AC"/>
    <w:rsid w:val="00DE2ADA"/>
    <w:rsid w:val="00DF49EC"/>
    <w:rsid w:val="00DF5F3F"/>
    <w:rsid w:val="00E05F86"/>
    <w:rsid w:val="00E06235"/>
    <w:rsid w:val="00E06FAE"/>
    <w:rsid w:val="00E41884"/>
    <w:rsid w:val="00E65E1C"/>
    <w:rsid w:val="00E73F3F"/>
    <w:rsid w:val="00E74E2D"/>
    <w:rsid w:val="00E75C81"/>
    <w:rsid w:val="00E932F2"/>
    <w:rsid w:val="00EB04F4"/>
    <w:rsid w:val="00EE7C7C"/>
    <w:rsid w:val="00EF50C5"/>
    <w:rsid w:val="00F0319E"/>
    <w:rsid w:val="00F4505B"/>
    <w:rsid w:val="00F67CE0"/>
    <w:rsid w:val="00FB5EF8"/>
    <w:rsid w:val="00FC03D8"/>
    <w:rsid w:val="00FC187A"/>
    <w:rsid w:val="00FD52FE"/>
    <w:rsid w:val="00FE0E77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28476"/>
  <w15:chartTrackingRefBased/>
  <w15:docId w15:val="{26852660-126F-477D-81ED-4918B1E8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05E"/>
  </w:style>
  <w:style w:type="paragraph" w:styleId="Footer">
    <w:name w:val="footer"/>
    <w:basedOn w:val="Normal"/>
    <w:link w:val="FooterChar"/>
    <w:uiPriority w:val="99"/>
    <w:unhideWhenUsed/>
    <w:rsid w:val="005A7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05E"/>
  </w:style>
  <w:style w:type="paragraph" w:styleId="ListParagraph">
    <w:name w:val="List Paragraph"/>
    <w:basedOn w:val="Normal"/>
    <w:uiPriority w:val="34"/>
    <w:qFormat/>
    <w:rsid w:val="00DF49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A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0A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3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F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FB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32C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B33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33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ge.media-server.com/mmc/p/6kruwrw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vestorrelations@fedna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nat.com/investor-rela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AFD6-DDFC-4FD7-86B4-E57F50EE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ajorgensen</dc:creator>
  <cp:keywords/>
  <dc:description/>
  <cp:lastModifiedBy>Bernard Kilkelly</cp:lastModifiedBy>
  <cp:revision>2</cp:revision>
  <cp:lastPrinted>2019-06-11T19:57:00Z</cp:lastPrinted>
  <dcterms:created xsi:type="dcterms:W3CDTF">2022-02-22T15:06:00Z</dcterms:created>
  <dcterms:modified xsi:type="dcterms:W3CDTF">2022-02-22T15:06:00Z</dcterms:modified>
</cp:coreProperties>
</file>